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D9B33" w14:textId="77777777" w:rsidR="002F4AF1" w:rsidRDefault="002F4AF1" w:rsidP="002F4AF1">
      <w:pPr>
        <w:pStyle w:val="Titre1"/>
        <w:keepNext w:val="0"/>
        <w:widowControl/>
        <w:numPr>
          <w:ilvl w:val="0"/>
          <w:numId w:val="0"/>
        </w:numPr>
        <w:tabs>
          <w:tab w:val="left" w:pos="708"/>
        </w:tabs>
        <w:spacing w:before="480" w:after="36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Pr>
          <w:rFonts w:ascii="Arial" w:hAnsi="Arial" w:cs="Arial"/>
          <w:sz w:val="24"/>
          <w:szCs w:val="24"/>
          <w:u w:val="single"/>
        </w:rPr>
        <w:t>9</w:t>
      </w:r>
      <w:r>
        <w:rPr>
          <w:rFonts w:ascii="Arial" w:eastAsia="Arial" w:hAnsi="Arial" w:cs="Arial"/>
          <w:sz w:val="24"/>
          <w:szCs w:val="24"/>
          <w:u w:val="single"/>
        </w:rPr>
        <w:t xml:space="preserve"> – </w:t>
      </w:r>
      <w:r>
        <w:rPr>
          <w:rFonts w:ascii="Arial" w:hAnsi="Arial" w:cs="Arial"/>
          <w:sz w:val="24"/>
          <w:szCs w:val="24"/>
          <w:u w:val="single"/>
        </w:rPr>
        <w:t>Facturation</w:t>
      </w:r>
    </w:p>
    <w:p w14:paraId="59279A6A" w14:textId="77777777" w:rsidR="002F4AF1" w:rsidRDefault="002F4AF1" w:rsidP="002F4AF1">
      <w:pPr>
        <w:ind w:firstLine="284"/>
        <w:jc w:val="both"/>
        <w:rPr>
          <w:rFonts w:ascii="Arial" w:hAnsi="Arial" w:cs="Arial"/>
          <w:sz w:val="22"/>
          <w:szCs w:val="22"/>
        </w:rPr>
      </w:pPr>
      <w:r>
        <w:rPr>
          <w:rFonts w:ascii="Arial" w:hAnsi="Arial" w:cs="Arial"/>
          <w:sz w:val="22"/>
          <w:szCs w:val="22"/>
        </w:rPr>
        <w:t xml:space="preserve">La facture établie par le titulaire sera adressée à l’université de façon dématérialisée via le portail Chorus Portail Pro 2017 à l’adresse suivante : </w:t>
      </w:r>
      <w:hyperlink r:id="rId5" w:tgtFrame="_blank" w:history="1">
        <w:r>
          <w:rPr>
            <w:rStyle w:val="Lienhypertexte"/>
            <w:rFonts w:ascii="Arial" w:hAnsi="Arial" w:cs="Arial"/>
            <w:sz w:val="22"/>
            <w:szCs w:val="22"/>
          </w:rPr>
          <w:t>https://chorus-pro.gouv.fr</w:t>
        </w:r>
      </w:hyperlink>
      <w:r>
        <w:rPr>
          <w:rFonts w:ascii="Arial" w:hAnsi="Arial" w:cs="Arial"/>
          <w:sz w:val="22"/>
          <w:szCs w:val="22"/>
        </w:rPr>
        <w:t>.</w:t>
      </w:r>
    </w:p>
    <w:p w14:paraId="5F5BB8C3" w14:textId="77777777" w:rsidR="002F4AF1" w:rsidRDefault="002F4AF1" w:rsidP="002F4AF1">
      <w:pPr>
        <w:ind w:firstLine="284"/>
        <w:jc w:val="both"/>
        <w:rPr>
          <w:rFonts w:ascii="Arial" w:hAnsi="Arial" w:cs="Arial"/>
          <w:sz w:val="22"/>
          <w:szCs w:val="22"/>
        </w:rPr>
      </w:pPr>
    </w:p>
    <w:p w14:paraId="5CCC0307" w14:textId="77777777" w:rsidR="002F4AF1" w:rsidRDefault="002F4AF1" w:rsidP="002F4AF1">
      <w:pPr>
        <w:ind w:firstLine="284"/>
        <w:jc w:val="both"/>
        <w:rPr>
          <w:rFonts w:ascii="Arial" w:hAnsi="Arial" w:cs="Arial"/>
          <w:sz w:val="22"/>
          <w:szCs w:val="22"/>
        </w:rPr>
      </w:pPr>
      <w:r>
        <w:rPr>
          <w:rFonts w:ascii="Arial" w:hAnsi="Arial" w:cs="Arial"/>
          <w:sz w:val="22"/>
          <w:szCs w:val="22"/>
        </w:rPr>
        <w:t xml:space="preserve">L’utilisation de ce portail nécessitera la création d’un compte gratuit par le titulaire afin de pouvoir y importer les factures au format </w:t>
      </w:r>
      <w:proofErr w:type="spellStart"/>
      <w:r>
        <w:rPr>
          <w:rFonts w:ascii="Arial" w:hAnsi="Arial" w:cs="Arial"/>
          <w:sz w:val="22"/>
          <w:szCs w:val="22"/>
        </w:rPr>
        <w:t>pdf</w:t>
      </w:r>
      <w:proofErr w:type="spellEnd"/>
      <w:r>
        <w:rPr>
          <w:rFonts w:ascii="Arial" w:hAnsi="Arial" w:cs="Arial"/>
          <w:sz w:val="22"/>
          <w:szCs w:val="22"/>
        </w:rPr>
        <w:t>.</w:t>
      </w:r>
    </w:p>
    <w:p w14:paraId="199D1CDB" w14:textId="77777777" w:rsidR="002F4AF1" w:rsidRDefault="002F4AF1" w:rsidP="002F4AF1">
      <w:pPr>
        <w:jc w:val="both"/>
        <w:rPr>
          <w:rFonts w:ascii="Arial" w:hAnsi="Arial" w:cs="Arial"/>
          <w:sz w:val="22"/>
          <w:szCs w:val="22"/>
        </w:rPr>
      </w:pPr>
    </w:p>
    <w:p w14:paraId="3B68B3F5" w14:textId="77777777" w:rsidR="002F4AF1" w:rsidRDefault="002F4AF1" w:rsidP="002F4AF1">
      <w:pPr>
        <w:ind w:firstLine="284"/>
        <w:jc w:val="both"/>
        <w:rPr>
          <w:rFonts w:ascii="Arial" w:hAnsi="Arial" w:cs="Arial"/>
          <w:sz w:val="22"/>
          <w:szCs w:val="22"/>
        </w:rPr>
      </w:pPr>
      <w:r>
        <w:rPr>
          <w:rFonts w:ascii="Arial" w:hAnsi="Arial" w:cs="Arial"/>
          <w:sz w:val="22"/>
          <w:szCs w:val="22"/>
        </w:rPr>
        <w:t xml:space="preserve">Les codes obligatoires à renseigner afin d’envoyer une facture à l’attention de l’Université de Lorraine via CHORUS PRO sont : </w:t>
      </w:r>
    </w:p>
    <w:p w14:paraId="3ACC92E6" w14:textId="77777777" w:rsidR="002F4AF1" w:rsidRDefault="002F4AF1" w:rsidP="002F4AF1">
      <w:pPr>
        <w:ind w:firstLine="284"/>
        <w:jc w:val="both"/>
        <w:rPr>
          <w:rFonts w:ascii="Arial" w:hAnsi="Arial" w:cs="Arial"/>
          <w:sz w:val="22"/>
          <w:szCs w:val="22"/>
        </w:rPr>
      </w:pPr>
      <w:r>
        <w:rPr>
          <w:rFonts w:ascii="Arial" w:hAnsi="Arial" w:cs="Arial"/>
          <w:sz w:val="22"/>
          <w:szCs w:val="22"/>
          <w:u w:val="single"/>
        </w:rPr>
        <w:t>SIRET de l’Université de Lorraine</w:t>
      </w:r>
      <w:r>
        <w:rPr>
          <w:rFonts w:ascii="Arial" w:hAnsi="Arial" w:cs="Arial"/>
          <w:sz w:val="22"/>
          <w:szCs w:val="22"/>
        </w:rPr>
        <w:t xml:space="preserve"> : 130 015 506 00012</w:t>
      </w:r>
    </w:p>
    <w:p w14:paraId="552C53AD" w14:textId="77777777" w:rsidR="002F4AF1" w:rsidRDefault="002F4AF1" w:rsidP="002F4AF1">
      <w:pPr>
        <w:ind w:firstLine="284"/>
        <w:jc w:val="both"/>
        <w:rPr>
          <w:rFonts w:ascii="Arial" w:hAnsi="Arial" w:cs="Arial"/>
          <w:sz w:val="22"/>
          <w:szCs w:val="22"/>
        </w:rPr>
      </w:pPr>
      <w:r>
        <w:rPr>
          <w:rFonts w:ascii="Arial" w:hAnsi="Arial" w:cs="Arial"/>
          <w:sz w:val="22"/>
          <w:szCs w:val="22"/>
          <w:u w:val="single"/>
        </w:rPr>
        <w:t>CODE SERVICE obligatoire</w:t>
      </w:r>
      <w:r>
        <w:rPr>
          <w:rFonts w:ascii="Arial" w:hAnsi="Arial" w:cs="Arial"/>
          <w:sz w:val="22"/>
          <w:szCs w:val="22"/>
        </w:rPr>
        <w:t xml:space="preserve"> : UL1AVECEJ</w:t>
      </w:r>
    </w:p>
    <w:p w14:paraId="2092F0B0" w14:textId="77777777" w:rsidR="002F4AF1" w:rsidRDefault="002F4AF1" w:rsidP="002F4AF1">
      <w:pPr>
        <w:ind w:firstLine="284"/>
        <w:jc w:val="both"/>
        <w:rPr>
          <w:rFonts w:ascii="Arial" w:hAnsi="Arial" w:cs="Arial"/>
          <w:sz w:val="22"/>
          <w:szCs w:val="22"/>
          <w:u w:val="single"/>
        </w:rPr>
      </w:pPr>
      <w:r>
        <w:rPr>
          <w:rFonts w:ascii="Arial" w:hAnsi="Arial" w:cs="Arial"/>
          <w:sz w:val="22"/>
          <w:szCs w:val="22"/>
          <w:u w:val="single"/>
        </w:rPr>
        <w:t xml:space="preserve">Numéro d'Engagement juridique (EJ) obligatoire : numéro de bon de commande (4500 </w:t>
      </w:r>
      <w:proofErr w:type="gramStart"/>
      <w:r>
        <w:rPr>
          <w:rFonts w:ascii="Arial" w:hAnsi="Arial" w:cs="Arial"/>
          <w:sz w:val="22"/>
          <w:szCs w:val="22"/>
          <w:u w:val="single"/>
        </w:rPr>
        <w:t>suivi</w:t>
      </w:r>
      <w:proofErr w:type="gramEnd"/>
      <w:r>
        <w:rPr>
          <w:rFonts w:ascii="Arial" w:hAnsi="Arial" w:cs="Arial"/>
          <w:sz w:val="22"/>
          <w:szCs w:val="22"/>
          <w:u w:val="single"/>
        </w:rPr>
        <w:t xml:space="preserve"> de 6 chiffres).</w:t>
      </w:r>
    </w:p>
    <w:p w14:paraId="40284570" w14:textId="77777777" w:rsidR="002F4AF1" w:rsidRDefault="002F4AF1" w:rsidP="002F4AF1">
      <w:pPr>
        <w:jc w:val="both"/>
        <w:rPr>
          <w:rFonts w:ascii="Arial" w:hAnsi="Arial" w:cs="Arial"/>
          <w:sz w:val="22"/>
          <w:szCs w:val="22"/>
        </w:rPr>
      </w:pPr>
    </w:p>
    <w:p w14:paraId="63FCA7B0" w14:textId="77777777" w:rsidR="002F4AF1" w:rsidRDefault="002F4AF1" w:rsidP="002F4AF1">
      <w:pPr>
        <w:ind w:firstLine="284"/>
        <w:jc w:val="both"/>
        <w:rPr>
          <w:rFonts w:ascii="Arial" w:hAnsi="Arial" w:cs="Arial"/>
          <w:b/>
          <w:bCs/>
          <w:sz w:val="22"/>
          <w:szCs w:val="22"/>
        </w:rPr>
      </w:pPr>
      <w:r>
        <w:rPr>
          <w:rFonts w:ascii="Arial" w:hAnsi="Arial" w:cs="Arial"/>
          <w:sz w:val="22"/>
          <w:szCs w:val="22"/>
        </w:rPr>
        <w:t>Par dérogation à l’article 11.4 du CCAG-FCS, </w:t>
      </w:r>
      <w:r>
        <w:rPr>
          <w:rFonts w:ascii="Arial" w:hAnsi="Arial" w:cs="Arial"/>
          <w:b/>
          <w:bCs/>
          <w:sz w:val="22"/>
          <w:szCs w:val="22"/>
        </w:rPr>
        <w:t>la facture portera, outre les mentions légales :</w:t>
      </w:r>
    </w:p>
    <w:p w14:paraId="6EB9E825" w14:textId="77777777" w:rsidR="002F4AF1" w:rsidRDefault="002F4AF1" w:rsidP="002F4AF1">
      <w:pPr>
        <w:jc w:val="both"/>
        <w:rPr>
          <w:rFonts w:ascii="Arial" w:hAnsi="Arial" w:cs="Arial"/>
          <w:sz w:val="22"/>
          <w:szCs w:val="22"/>
        </w:rPr>
      </w:pPr>
    </w:p>
    <w:p w14:paraId="6D0BD225" w14:textId="0CF7966B" w:rsidR="002F4AF1" w:rsidRPr="00D50693" w:rsidRDefault="002F4AF1" w:rsidP="002F4AF1">
      <w:pPr>
        <w:ind w:firstLine="284"/>
        <w:jc w:val="both"/>
        <w:rPr>
          <w:rFonts w:ascii="Arial" w:hAnsi="Arial" w:cs="Arial"/>
          <w:b/>
          <w:sz w:val="22"/>
          <w:szCs w:val="22"/>
        </w:rPr>
      </w:pPr>
      <w:r>
        <w:rPr>
          <w:rFonts w:ascii="Arial" w:hAnsi="Arial" w:cs="Arial"/>
          <w:sz w:val="22"/>
          <w:szCs w:val="22"/>
        </w:rPr>
        <w:t>Le</w:t>
      </w:r>
      <w:r>
        <w:rPr>
          <w:rFonts w:ascii="Arial" w:hAnsi="Arial" w:cs="Arial"/>
          <w:b/>
          <w:bCs/>
          <w:sz w:val="22"/>
          <w:szCs w:val="22"/>
        </w:rPr>
        <w:t xml:space="preserve"> numéro d'engagement (EJ) </w:t>
      </w:r>
      <w:r>
        <w:rPr>
          <w:rFonts w:ascii="Arial" w:hAnsi="Arial" w:cs="Arial"/>
          <w:sz w:val="22"/>
          <w:szCs w:val="22"/>
        </w:rPr>
        <w:t xml:space="preserve">fourni par l'université, que vous trouverez en haut à droite sur le </w:t>
      </w:r>
      <w:r>
        <w:rPr>
          <w:rFonts w:ascii="Arial" w:hAnsi="Arial" w:cs="Arial"/>
          <w:sz w:val="22"/>
          <w:szCs w:val="22"/>
          <w:u w:val="single"/>
        </w:rPr>
        <w:t>bon de commande</w:t>
      </w:r>
      <w:r>
        <w:rPr>
          <w:rFonts w:ascii="Arial" w:hAnsi="Arial" w:cs="Arial"/>
          <w:sz w:val="22"/>
          <w:szCs w:val="22"/>
        </w:rPr>
        <w:t xml:space="preserve"> (qui commence par </w:t>
      </w:r>
      <w:r>
        <w:rPr>
          <w:rFonts w:ascii="Arial" w:hAnsi="Arial" w:cs="Arial"/>
          <w:b/>
          <w:bCs/>
          <w:sz w:val="22"/>
          <w:szCs w:val="22"/>
        </w:rPr>
        <w:t>4500 suivi de 6 chiffres</w:t>
      </w:r>
      <w:r w:rsidR="00D50693">
        <w:rPr>
          <w:rFonts w:ascii="Arial" w:hAnsi="Arial" w:cs="Arial"/>
          <w:sz w:val="22"/>
          <w:szCs w:val="22"/>
        </w:rPr>
        <w:t xml:space="preserve">) </w:t>
      </w:r>
      <w:r w:rsidR="00C63526">
        <w:rPr>
          <w:rFonts w:ascii="Arial" w:hAnsi="Arial" w:cs="Arial"/>
          <w:sz w:val="22"/>
          <w:szCs w:val="22"/>
        </w:rPr>
        <w:t xml:space="preserve">et </w:t>
      </w:r>
      <w:r w:rsidR="00D50693">
        <w:rPr>
          <w:rFonts w:ascii="Arial" w:hAnsi="Arial" w:cs="Arial"/>
          <w:sz w:val="22"/>
          <w:szCs w:val="22"/>
        </w:rPr>
        <w:t xml:space="preserve">le </w:t>
      </w:r>
      <w:r w:rsidR="00D50693" w:rsidRPr="00D50693">
        <w:rPr>
          <w:rFonts w:ascii="Arial" w:hAnsi="Arial" w:cs="Arial"/>
          <w:b/>
          <w:sz w:val="22"/>
          <w:szCs w:val="22"/>
        </w:rPr>
        <w:t>numéro du marché (exemple : 202</w:t>
      </w:r>
      <w:r w:rsidR="00625BAF">
        <w:rPr>
          <w:rFonts w:ascii="Arial" w:hAnsi="Arial" w:cs="Arial"/>
          <w:b/>
          <w:sz w:val="22"/>
          <w:szCs w:val="22"/>
        </w:rPr>
        <w:t>5SDPI646MOE</w:t>
      </w:r>
      <w:bookmarkStart w:id="0" w:name="_GoBack"/>
      <w:bookmarkEnd w:id="0"/>
      <w:r w:rsidR="00D50693" w:rsidRPr="00D50693">
        <w:rPr>
          <w:rFonts w:ascii="Arial" w:hAnsi="Arial" w:cs="Arial"/>
          <w:b/>
          <w:sz w:val="22"/>
          <w:szCs w:val="22"/>
        </w:rPr>
        <w:t>)</w:t>
      </w:r>
    </w:p>
    <w:p w14:paraId="7989B546" w14:textId="77777777" w:rsidR="002F4AF1" w:rsidRDefault="002F4AF1" w:rsidP="002F4AF1">
      <w:pPr>
        <w:ind w:firstLine="284"/>
        <w:jc w:val="both"/>
        <w:rPr>
          <w:rFonts w:ascii="Arial" w:hAnsi="Arial" w:cs="Arial"/>
          <w:sz w:val="22"/>
          <w:szCs w:val="22"/>
        </w:rPr>
      </w:pPr>
    </w:p>
    <w:p w14:paraId="0E134B9B" w14:textId="77777777" w:rsidR="002F4AF1" w:rsidRDefault="002F4AF1" w:rsidP="002F4AF1">
      <w:pPr>
        <w:ind w:firstLine="284"/>
        <w:jc w:val="both"/>
        <w:rPr>
          <w:rFonts w:ascii="Arial" w:hAnsi="Arial" w:cs="Arial"/>
          <w:sz w:val="22"/>
          <w:szCs w:val="22"/>
        </w:rPr>
      </w:pPr>
    </w:p>
    <w:p w14:paraId="154841FE" w14:textId="77777777" w:rsidR="002F4AF1" w:rsidRDefault="002F4AF1" w:rsidP="002F4AF1">
      <w:pPr>
        <w:jc w:val="both"/>
        <w:rPr>
          <w:rFonts w:ascii="Arial" w:hAnsi="Arial" w:cs="Arial"/>
          <w:sz w:val="22"/>
          <w:szCs w:val="22"/>
          <w:u w:val="single"/>
        </w:rPr>
      </w:pPr>
      <w:r>
        <w:rPr>
          <w:rFonts w:ascii="Arial" w:hAnsi="Arial" w:cs="Arial"/>
          <w:sz w:val="22"/>
          <w:szCs w:val="22"/>
          <w:u w:val="single"/>
        </w:rPr>
        <w:t>Mentions légales d'une facture :</w:t>
      </w:r>
    </w:p>
    <w:p w14:paraId="10186818" w14:textId="77777777" w:rsidR="002F4AF1" w:rsidRDefault="002F4AF1" w:rsidP="002F4AF1">
      <w:pPr>
        <w:jc w:val="both"/>
        <w:rPr>
          <w:rFonts w:ascii="Arial" w:hAnsi="Arial" w:cs="Arial"/>
          <w:sz w:val="22"/>
          <w:szCs w:val="22"/>
        </w:rPr>
      </w:pPr>
    </w:p>
    <w:p w14:paraId="135E2AC0" w14:textId="77777777" w:rsidR="002F4AF1" w:rsidRDefault="00625BAF" w:rsidP="002F4AF1">
      <w:pPr>
        <w:ind w:firstLine="284"/>
        <w:jc w:val="both"/>
        <w:rPr>
          <w:rFonts w:ascii="Arial" w:hAnsi="Arial" w:cs="Arial"/>
          <w:sz w:val="22"/>
          <w:szCs w:val="22"/>
        </w:rPr>
      </w:pPr>
      <w:hyperlink r:id="rId6" w:tgtFrame="_blank" w:history="1">
        <w:r w:rsidR="002F4AF1">
          <w:rPr>
            <w:rStyle w:val="Lienhypertexte"/>
            <w:rFonts w:ascii="Arial" w:hAnsi="Arial" w:cs="Arial"/>
            <w:sz w:val="22"/>
            <w:szCs w:val="22"/>
          </w:rPr>
          <w:t>http://www.economie.gouv.fr/dgccrf/Publications/Vie-pratique/Fiches-pratiques/Facturation-entre-professionnels</w:t>
        </w:r>
      </w:hyperlink>
    </w:p>
    <w:p w14:paraId="1E9ACCE9" w14:textId="77777777" w:rsidR="002F4AF1" w:rsidRDefault="002F4AF1" w:rsidP="002F4AF1">
      <w:pPr>
        <w:pStyle w:val="Paragraphedeliste"/>
        <w:numPr>
          <w:ilvl w:val="0"/>
          <w:numId w:val="1"/>
        </w:numPr>
        <w:ind w:left="426" w:firstLine="0"/>
        <w:contextualSpacing/>
        <w:jc w:val="both"/>
        <w:rPr>
          <w:rFonts w:ascii="Arial" w:hAnsi="Arial" w:cs="Arial"/>
        </w:rPr>
      </w:pPr>
      <w:r>
        <w:rPr>
          <w:rFonts w:ascii="Arial" w:hAnsi="Arial" w:cs="Arial"/>
        </w:rPr>
        <w:t>Date d'émission de la facture</w:t>
      </w:r>
    </w:p>
    <w:p w14:paraId="33B3D339" w14:textId="77777777" w:rsidR="002F4AF1" w:rsidRDefault="002F4AF1" w:rsidP="002F4AF1">
      <w:pPr>
        <w:pStyle w:val="Paragraphedeliste"/>
        <w:numPr>
          <w:ilvl w:val="0"/>
          <w:numId w:val="1"/>
        </w:numPr>
        <w:ind w:left="426" w:firstLine="0"/>
        <w:contextualSpacing/>
        <w:jc w:val="both"/>
        <w:rPr>
          <w:rFonts w:ascii="Arial" w:hAnsi="Arial" w:cs="Arial"/>
        </w:rPr>
      </w:pPr>
      <w:r>
        <w:rPr>
          <w:rFonts w:ascii="Arial" w:hAnsi="Arial" w:cs="Arial"/>
        </w:rPr>
        <w:t>Numérotation de la facture</w:t>
      </w:r>
    </w:p>
    <w:p w14:paraId="14BAFD9D" w14:textId="77777777" w:rsidR="002F4AF1" w:rsidRDefault="002F4AF1" w:rsidP="002F4AF1">
      <w:pPr>
        <w:pStyle w:val="Paragraphedeliste"/>
        <w:numPr>
          <w:ilvl w:val="0"/>
          <w:numId w:val="1"/>
        </w:numPr>
        <w:ind w:left="426" w:firstLine="0"/>
        <w:contextualSpacing/>
        <w:jc w:val="both"/>
        <w:rPr>
          <w:rFonts w:ascii="Arial" w:hAnsi="Arial" w:cs="Arial"/>
        </w:rPr>
      </w:pPr>
      <w:r>
        <w:rPr>
          <w:rFonts w:ascii="Arial" w:hAnsi="Arial" w:cs="Arial"/>
        </w:rPr>
        <w:t>Date de la vente ou de la prestation de service</w:t>
      </w:r>
    </w:p>
    <w:p w14:paraId="64A02395" w14:textId="77777777" w:rsidR="002F4AF1" w:rsidRDefault="002F4AF1" w:rsidP="002F4AF1">
      <w:pPr>
        <w:pStyle w:val="Paragraphedeliste"/>
        <w:numPr>
          <w:ilvl w:val="0"/>
          <w:numId w:val="1"/>
        </w:numPr>
        <w:ind w:left="426" w:firstLine="0"/>
        <w:contextualSpacing/>
        <w:jc w:val="both"/>
        <w:rPr>
          <w:rFonts w:ascii="Arial" w:hAnsi="Arial" w:cs="Arial"/>
        </w:rPr>
      </w:pPr>
      <w:r>
        <w:rPr>
          <w:rFonts w:ascii="Arial" w:hAnsi="Arial" w:cs="Arial"/>
        </w:rPr>
        <w:t>Identité de l'acheteur (UL)</w:t>
      </w:r>
    </w:p>
    <w:p w14:paraId="6E820A21" w14:textId="77777777" w:rsidR="002F4AF1" w:rsidRDefault="002F4AF1" w:rsidP="002F4AF1">
      <w:pPr>
        <w:pStyle w:val="Paragraphedeliste"/>
        <w:numPr>
          <w:ilvl w:val="0"/>
          <w:numId w:val="2"/>
        </w:numPr>
        <w:ind w:left="426" w:firstLine="0"/>
        <w:contextualSpacing/>
        <w:jc w:val="both"/>
        <w:rPr>
          <w:rFonts w:ascii="Arial" w:hAnsi="Arial" w:cs="Arial"/>
        </w:rPr>
      </w:pPr>
      <w:r>
        <w:rPr>
          <w:rFonts w:ascii="Arial" w:hAnsi="Arial" w:cs="Arial"/>
        </w:rPr>
        <w:t xml:space="preserve">Identité du vendeur ou prestataire dont dénomination sociale, numéro de RCS et SIREN  </w:t>
      </w:r>
    </w:p>
    <w:p w14:paraId="0DCB8FA0" w14:textId="77777777" w:rsidR="002F4AF1" w:rsidRDefault="002F4AF1" w:rsidP="002F4AF1">
      <w:pPr>
        <w:pStyle w:val="Paragraphedeliste"/>
        <w:numPr>
          <w:ilvl w:val="0"/>
          <w:numId w:val="2"/>
        </w:numPr>
        <w:ind w:left="426" w:firstLine="0"/>
        <w:contextualSpacing/>
        <w:jc w:val="both"/>
        <w:rPr>
          <w:rFonts w:ascii="Arial" w:hAnsi="Arial" w:cs="Arial"/>
        </w:rPr>
      </w:pPr>
      <w:r>
        <w:rPr>
          <w:rFonts w:ascii="Arial" w:hAnsi="Arial" w:cs="Arial"/>
        </w:rPr>
        <w:t>Adresse de livraison</w:t>
      </w:r>
    </w:p>
    <w:p w14:paraId="55519583" w14:textId="77777777" w:rsidR="002F4AF1" w:rsidRDefault="00625BAF" w:rsidP="002F4AF1">
      <w:pPr>
        <w:pStyle w:val="Paragraphedeliste"/>
        <w:numPr>
          <w:ilvl w:val="0"/>
          <w:numId w:val="1"/>
        </w:numPr>
        <w:ind w:left="426" w:firstLine="0"/>
        <w:contextualSpacing/>
        <w:jc w:val="both"/>
        <w:rPr>
          <w:rFonts w:ascii="Arial" w:hAnsi="Arial" w:cs="Arial"/>
        </w:rPr>
      </w:pPr>
      <w:hyperlink r:id="rId7" w:tgtFrame="_blank" w:history="1">
        <w:r w:rsidR="002F4AF1">
          <w:rPr>
            <w:rStyle w:val="Lienhypertexte"/>
            <w:rFonts w:ascii="Arial" w:hAnsi="Arial" w:cs="Arial"/>
          </w:rPr>
          <w:t>Numéro individuel d'identification à la TVA</w:t>
        </w:r>
      </w:hyperlink>
      <w:r w:rsidR="002F4AF1">
        <w:rPr>
          <w:rFonts w:ascii="Arial" w:hAnsi="Arial" w:cs="Arial"/>
        </w:rPr>
        <w:t xml:space="preserve"> du vendeur et du client professionnel, seulement si ce dernier est redevable de la TVA </w:t>
      </w:r>
    </w:p>
    <w:p w14:paraId="35E198C2" w14:textId="77777777" w:rsidR="002F4AF1" w:rsidRDefault="002F4AF1" w:rsidP="002F4AF1">
      <w:pPr>
        <w:pStyle w:val="Paragraphedeliste"/>
        <w:numPr>
          <w:ilvl w:val="0"/>
          <w:numId w:val="1"/>
        </w:numPr>
        <w:ind w:left="426" w:firstLine="0"/>
        <w:contextualSpacing/>
        <w:jc w:val="both"/>
        <w:rPr>
          <w:rFonts w:ascii="Arial" w:hAnsi="Arial" w:cs="Arial"/>
        </w:rPr>
      </w:pPr>
      <w:r>
        <w:rPr>
          <w:rFonts w:ascii="Arial" w:hAnsi="Arial" w:cs="Arial"/>
        </w:rPr>
        <w:t>Désignation du produit ou de la prestation</w:t>
      </w:r>
    </w:p>
    <w:p w14:paraId="2AAE1FF9" w14:textId="77777777" w:rsidR="002F4AF1" w:rsidRDefault="002F4AF1" w:rsidP="002F4AF1">
      <w:pPr>
        <w:pStyle w:val="Paragraphedeliste"/>
        <w:numPr>
          <w:ilvl w:val="0"/>
          <w:numId w:val="1"/>
        </w:numPr>
        <w:ind w:left="426" w:firstLine="0"/>
        <w:contextualSpacing/>
        <w:jc w:val="both"/>
        <w:rPr>
          <w:rFonts w:ascii="Arial" w:hAnsi="Arial" w:cs="Arial"/>
        </w:rPr>
      </w:pPr>
      <w:r>
        <w:rPr>
          <w:rFonts w:ascii="Arial" w:hAnsi="Arial" w:cs="Arial"/>
        </w:rPr>
        <w:t>Décompte détaillé de chaque prestation et produit fourni</w:t>
      </w:r>
    </w:p>
    <w:p w14:paraId="750D5098" w14:textId="77777777" w:rsidR="002F4AF1" w:rsidRDefault="002F4AF1" w:rsidP="002F4AF1">
      <w:pPr>
        <w:pStyle w:val="Paragraphedeliste"/>
        <w:numPr>
          <w:ilvl w:val="0"/>
          <w:numId w:val="1"/>
        </w:numPr>
        <w:ind w:left="426" w:firstLine="0"/>
        <w:contextualSpacing/>
        <w:jc w:val="both"/>
        <w:rPr>
          <w:rFonts w:ascii="Arial" w:hAnsi="Arial" w:cs="Arial"/>
        </w:rPr>
      </w:pPr>
      <w:r>
        <w:rPr>
          <w:rFonts w:ascii="Arial" w:hAnsi="Arial" w:cs="Arial"/>
        </w:rPr>
        <w:t>Prix catalogue, majoration (frais de transport et emballage), Rabais remise ristourne éventuelles</w:t>
      </w:r>
    </w:p>
    <w:p w14:paraId="1AD9DFD1" w14:textId="77777777" w:rsidR="002F4AF1" w:rsidRDefault="00625BAF" w:rsidP="002F4AF1">
      <w:pPr>
        <w:pStyle w:val="Paragraphedeliste"/>
        <w:numPr>
          <w:ilvl w:val="0"/>
          <w:numId w:val="1"/>
        </w:numPr>
        <w:ind w:left="426" w:firstLine="0"/>
        <w:contextualSpacing/>
        <w:jc w:val="both"/>
        <w:rPr>
          <w:rFonts w:ascii="Arial" w:hAnsi="Arial" w:cs="Arial"/>
        </w:rPr>
      </w:pPr>
      <w:hyperlink r:id="rId8" w:tgtFrame="_blank" w:history="1">
        <w:r w:rsidR="002F4AF1">
          <w:rPr>
            <w:rStyle w:val="Lienhypertexte"/>
            <w:rFonts w:ascii="Arial" w:hAnsi="Arial" w:cs="Arial"/>
          </w:rPr>
          <w:t>Taux de TVA</w:t>
        </w:r>
      </w:hyperlink>
      <w:r w:rsidR="002F4AF1">
        <w:rPr>
          <w:rFonts w:ascii="Arial" w:hAnsi="Arial" w:cs="Arial"/>
        </w:rPr>
        <w:t xml:space="preserve"> légalement applicable </w:t>
      </w:r>
    </w:p>
    <w:p w14:paraId="336C0D7F" w14:textId="77777777" w:rsidR="002F4AF1" w:rsidRDefault="002F4AF1" w:rsidP="002F4AF1">
      <w:pPr>
        <w:pStyle w:val="Paragraphedeliste"/>
        <w:numPr>
          <w:ilvl w:val="0"/>
          <w:numId w:val="1"/>
        </w:numPr>
        <w:ind w:left="426" w:firstLine="0"/>
        <w:contextualSpacing/>
        <w:jc w:val="both"/>
        <w:rPr>
          <w:rFonts w:ascii="Arial" w:hAnsi="Arial" w:cs="Arial"/>
        </w:rPr>
      </w:pPr>
      <w:r>
        <w:rPr>
          <w:rFonts w:ascii="Arial" w:hAnsi="Arial" w:cs="Arial"/>
        </w:rPr>
        <w:t>Montant total de la TVA correspondant</w:t>
      </w:r>
    </w:p>
    <w:p w14:paraId="534EA04B" w14:textId="77777777" w:rsidR="002F4AF1" w:rsidRDefault="002F4AF1" w:rsidP="002F4AF1">
      <w:pPr>
        <w:pStyle w:val="Paragraphedeliste"/>
        <w:numPr>
          <w:ilvl w:val="0"/>
          <w:numId w:val="1"/>
        </w:numPr>
        <w:ind w:left="426" w:firstLine="0"/>
        <w:contextualSpacing/>
        <w:jc w:val="both"/>
        <w:rPr>
          <w:rFonts w:ascii="Arial" w:hAnsi="Arial" w:cs="Arial"/>
        </w:rPr>
      </w:pPr>
      <w:r>
        <w:rPr>
          <w:rFonts w:ascii="Arial" w:hAnsi="Arial" w:cs="Arial"/>
        </w:rPr>
        <w:t>Somme totale à payer hors taxe (HT) et toutes taxes comprises (TTC)</w:t>
      </w:r>
    </w:p>
    <w:p w14:paraId="0A685150" w14:textId="77777777" w:rsidR="002F4AF1" w:rsidRDefault="00625BAF" w:rsidP="002F4AF1">
      <w:pPr>
        <w:pStyle w:val="Paragraphedeliste"/>
        <w:numPr>
          <w:ilvl w:val="0"/>
          <w:numId w:val="1"/>
        </w:numPr>
        <w:ind w:left="426" w:firstLine="0"/>
        <w:contextualSpacing/>
        <w:jc w:val="both"/>
        <w:rPr>
          <w:rFonts w:ascii="Arial" w:hAnsi="Arial" w:cs="Arial"/>
        </w:rPr>
      </w:pPr>
      <w:hyperlink r:id="rId9" w:tgtFrame="_blank" w:history="1">
        <w:r w:rsidR="002F4AF1">
          <w:rPr>
            <w:rStyle w:val="Lienhypertexte"/>
            <w:rFonts w:ascii="Arial" w:hAnsi="Arial" w:cs="Arial"/>
          </w:rPr>
          <w:t>Date ou délai de paiement</w:t>
        </w:r>
      </w:hyperlink>
    </w:p>
    <w:p w14:paraId="5F042B66" w14:textId="77777777" w:rsidR="002F4AF1" w:rsidRDefault="002F4AF1" w:rsidP="002F4AF1">
      <w:pPr>
        <w:ind w:firstLine="284"/>
        <w:jc w:val="both"/>
        <w:rPr>
          <w:rFonts w:ascii="Arial" w:hAnsi="Arial" w:cs="Arial"/>
          <w:sz w:val="22"/>
          <w:szCs w:val="22"/>
        </w:rPr>
      </w:pPr>
    </w:p>
    <w:p w14:paraId="3E01D0E1" w14:textId="77777777" w:rsidR="002F4AF1" w:rsidRDefault="002F4AF1" w:rsidP="002F4AF1">
      <w:pPr>
        <w:ind w:firstLine="284"/>
        <w:jc w:val="both"/>
        <w:rPr>
          <w:rFonts w:ascii="Arial" w:hAnsi="Arial" w:cs="Arial"/>
          <w:sz w:val="22"/>
          <w:szCs w:val="22"/>
        </w:rPr>
      </w:pPr>
      <w:r>
        <w:rPr>
          <w:rFonts w:ascii="Arial" w:hAnsi="Arial" w:cs="Arial"/>
          <w:sz w:val="22"/>
          <w:szCs w:val="22"/>
        </w:rPr>
        <w:t xml:space="preserve">Il est possible que le portail Chorus Portail Pro 2017 ne reconnaisse pas l’ensemble de ces informations lors de l’importation de la facture. Le titulaire s’assurera que les informations </w:t>
      </w:r>
      <w:r>
        <w:rPr>
          <w:rFonts w:ascii="Arial" w:hAnsi="Arial" w:cs="Arial"/>
          <w:sz w:val="22"/>
          <w:szCs w:val="22"/>
        </w:rPr>
        <w:lastRenderedPageBreak/>
        <w:t xml:space="preserve">reconnues par le portail sont justes et, le cas échéant, y apportera les modifications nécessaires. </w:t>
      </w:r>
    </w:p>
    <w:p w14:paraId="66B725FF" w14:textId="77777777" w:rsidR="002F4AF1" w:rsidRDefault="002F4AF1" w:rsidP="002F4AF1">
      <w:pPr>
        <w:ind w:firstLine="284"/>
        <w:jc w:val="both"/>
        <w:rPr>
          <w:rFonts w:ascii="Arial" w:hAnsi="Arial" w:cs="Arial"/>
          <w:sz w:val="22"/>
          <w:szCs w:val="22"/>
        </w:rPr>
      </w:pPr>
    </w:p>
    <w:p w14:paraId="1B3994CF" w14:textId="77777777" w:rsidR="002F4AF1" w:rsidRDefault="002F4AF1" w:rsidP="002F4AF1">
      <w:pPr>
        <w:ind w:firstLine="284"/>
        <w:jc w:val="both"/>
        <w:rPr>
          <w:rFonts w:ascii="Arial" w:hAnsi="Arial" w:cs="Arial"/>
          <w:sz w:val="22"/>
          <w:szCs w:val="22"/>
        </w:rPr>
      </w:pPr>
      <w:r>
        <w:rPr>
          <w:rFonts w:ascii="Arial" w:hAnsi="Arial" w:cs="Arial"/>
          <w:sz w:val="22"/>
          <w:szCs w:val="22"/>
        </w:rPr>
        <w:t> Sous réserve des obligations énoncées aux articles 1 et 3 de l’ordonnance 2014-697 du 26 juin 2014 relative au développement de la facturation électronique, la facture avec la mention du numéro de bon de commande, pourra également être adressée en un original directement à l’université, à l’adresse suivante :</w:t>
      </w:r>
    </w:p>
    <w:p w14:paraId="0B0E95A1" w14:textId="77777777" w:rsidR="002F4AF1" w:rsidRDefault="002F4AF1" w:rsidP="002F4AF1">
      <w:pPr>
        <w:rPr>
          <w:rFonts w:ascii="Arial" w:hAnsi="Arial" w:cs="Arial"/>
          <w:sz w:val="22"/>
          <w:szCs w:val="22"/>
        </w:rPr>
      </w:pPr>
      <w:r>
        <w:rPr>
          <w:rFonts w:ascii="Arial" w:hAnsi="Arial" w:cs="Arial"/>
          <w:sz w:val="22"/>
          <w:szCs w:val="22"/>
        </w:rPr>
        <w:t> </w:t>
      </w:r>
    </w:p>
    <w:p w14:paraId="498EFF74" w14:textId="77777777" w:rsidR="002F4AF1" w:rsidRDefault="002F4AF1" w:rsidP="002F4AF1">
      <w:pPr>
        <w:jc w:val="center"/>
        <w:rPr>
          <w:rFonts w:ascii="Arial" w:hAnsi="Arial" w:cs="Arial"/>
          <w:sz w:val="22"/>
          <w:szCs w:val="22"/>
        </w:rPr>
      </w:pPr>
      <w:r>
        <w:rPr>
          <w:rFonts w:ascii="Arial" w:hAnsi="Arial" w:cs="Arial"/>
          <w:b/>
          <w:bCs/>
          <w:sz w:val="22"/>
          <w:szCs w:val="22"/>
        </w:rPr>
        <w:t>Université de Lorraine</w:t>
      </w:r>
    </w:p>
    <w:p w14:paraId="0DEAE74D" w14:textId="77777777" w:rsidR="002F4AF1" w:rsidRDefault="002F4AF1" w:rsidP="002F4AF1">
      <w:pPr>
        <w:jc w:val="center"/>
        <w:rPr>
          <w:rFonts w:ascii="Arial" w:hAnsi="Arial" w:cs="Arial"/>
          <w:sz w:val="22"/>
          <w:szCs w:val="22"/>
        </w:rPr>
      </w:pPr>
      <w:r>
        <w:rPr>
          <w:rFonts w:ascii="Arial" w:hAnsi="Arial" w:cs="Arial"/>
          <w:sz w:val="22"/>
          <w:szCs w:val="22"/>
        </w:rPr>
        <w:t>Agence comptable - Service facturier</w:t>
      </w:r>
    </w:p>
    <w:p w14:paraId="07B82681" w14:textId="77777777" w:rsidR="002F4AF1" w:rsidRDefault="002F4AF1" w:rsidP="002F4AF1">
      <w:pPr>
        <w:jc w:val="center"/>
        <w:rPr>
          <w:rFonts w:ascii="Arial" w:hAnsi="Arial" w:cs="Arial"/>
          <w:sz w:val="22"/>
          <w:szCs w:val="22"/>
        </w:rPr>
      </w:pPr>
      <w:r>
        <w:rPr>
          <w:rFonts w:ascii="Arial" w:hAnsi="Arial" w:cs="Arial"/>
          <w:sz w:val="22"/>
          <w:szCs w:val="22"/>
        </w:rPr>
        <w:t>91, Avenue de la Libération – BP 32142</w:t>
      </w:r>
    </w:p>
    <w:p w14:paraId="3EA9D8D0" w14:textId="77777777" w:rsidR="002F4AF1" w:rsidRDefault="002F4AF1" w:rsidP="002F4AF1">
      <w:pPr>
        <w:jc w:val="center"/>
        <w:rPr>
          <w:rFonts w:ascii="Arial" w:hAnsi="Arial" w:cs="Arial"/>
          <w:sz w:val="22"/>
          <w:szCs w:val="22"/>
        </w:rPr>
      </w:pPr>
      <w:r>
        <w:rPr>
          <w:rFonts w:ascii="Arial" w:hAnsi="Arial" w:cs="Arial"/>
          <w:sz w:val="22"/>
          <w:szCs w:val="22"/>
        </w:rPr>
        <w:t>54021 NANCY CEDEX</w:t>
      </w:r>
    </w:p>
    <w:p w14:paraId="14EF7503" w14:textId="77777777" w:rsidR="002F4AF1" w:rsidRDefault="002F4AF1" w:rsidP="002F4AF1">
      <w:pPr>
        <w:pStyle w:val="Retrait2"/>
        <w:ind w:left="0" w:right="0" w:firstLine="0"/>
        <w:rPr>
          <w:rFonts w:ascii="Arial" w:hAnsi="Arial" w:cs="Arial"/>
          <w:sz w:val="22"/>
          <w:szCs w:val="22"/>
        </w:rPr>
      </w:pPr>
    </w:p>
    <w:p w14:paraId="4168B893" w14:textId="77777777" w:rsidR="002F4AF1" w:rsidRDefault="002F4AF1" w:rsidP="002F4AF1">
      <w:pPr>
        <w:ind w:firstLine="284"/>
        <w:jc w:val="both"/>
        <w:rPr>
          <w:rFonts w:ascii="Arial" w:hAnsi="Arial" w:cs="Arial"/>
          <w:sz w:val="22"/>
          <w:szCs w:val="22"/>
        </w:rPr>
      </w:pPr>
      <w:r>
        <w:rPr>
          <w:rFonts w:ascii="Arial" w:hAnsi="Arial" w:cs="Arial"/>
          <w:sz w:val="22"/>
          <w:szCs w:val="22"/>
        </w:rPr>
        <w:t xml:space="preserve">Les factures peuvent également être envoyées par courriel à l’adresse : </w:t>
      </w:r>
      <w:proofErr w:type="gramStart"/>
      <w:r>
        <w:rPr>
          <w:rFonts w:ascii="Arial" w:hAnsi="Arial" w:cs="Arial"/>
          <w:sz w:val="22"/>
          <w:szCs w:val="22"/>
        </w:rPr>
        <w:t>ac-facturier@univ-lorraine.fr .</w:t>
      </w:r>
      <w:proofErr w:type="gramEnd"/>
    </w:p>
    <w:p w14:paraId="697DB9FD" w14:textId="77777777" w:rsidR="006A28CC" w:rsidRDefault="006A28CC"/>
    <w:sectPr w:rsidR="006A28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3536A"/>
    <w:multiLevelType w:val="hybridMultilevel"/>
    <w:tmpl w:val="BE1EF56C"/>
    <w:lvl w:ilvl="0" w:tplc="040C0001">
      <w:start w:val="1"/>
      <w:numFmt w:val="bullet"/>
      <w:pStyle w:val="Titre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AF1"/>
    <w:rsid w:val="002F4AF1"/>
    <w:rsid w:val="00625BAF"/>
    <w:rsid w:val="006A28CC"/>
    <w:rsid w:val="007C10F4"/>
    <w:rsid w:val="00962C84"/>
    <w:rsid w:val="00C63526"/>
    <w:rsid w:val="00CB66D8"/>
    <w:rsid w:val="00D506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23E43"/>
  <w15:chartTrackingRefBased/>
  <w15:docId w15:val="{4E18B2C2-9C67-4AA2-BE9A-A830357C0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4AF1"/>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2F4AF1"/>
    <w:pPr>
      <w:keepNext/>
      <w:widowControl w:val="0"/>
      <w:numPr>
        <w:numId w:val="2"/>
      </w:numPr>
      <w:spacing w:before="360"/>
      <w:outlineLvl w:val="0"/>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F4AF1"/>
    <w:rPr>
      <w:rFonts w:ascii="Times New Roman" w:eastAsia="Times New Roman" w:hAnsi="Times New Roman" w:cs="Times New Roman"/>
      <w:b/>
      <w:bCs/>
      <w:sz w:val="28"/>
      <w:szCs w:val="28"/>
      <w:lang w:eastAsia="zh-CN"/>
    </w:rPr>
  </w:style>
  <w:style w:type="character" w:styleId="Lienhypertexte">
    <w:name w:val="Hyperlink"/>
    <w:semiHidden/>
    <w:unhideWhenUsed/>
    <w:rsid w:val="002F4AF1"/>
    <w:rPr>
      <w:color w:val="0000FF"/>
      <w:u w:val="single"/>
    </w:rPr>
  </w:style>
  <w:style w:type="paragraph" w:styleId="Commentaire">
    <w:name w:val="annotation text"/>
    <w:basedOn w:val="Normal"/>
    <w:link w:val="CommentaireCar"/>
    <w:uiPriority w:val="99"/>
    <w:semiHidden/>
    <w:unhideWhenUsed/>
    <w:rsid w:val="002F4AF1"/>
  </w:style>
  <w:style w:type="character" w:customStyle="1" w:styleId="CommentaireCar">
    <w:name w:val="Commentaire Car"/>
    <w:basedOn w:val="Policepardfaut"/>
    <w:link w:val="Commentaire"/>
    <w:uiPriority w:val="99"/>
    <w:semiHidden/>
    <w:rsid w:val="002F4AF1"/>
    <w:rPr>
      <w:rFonts w:ascii="Times New Roman" w:eastAsia="Times New Roman" w:hAnsi="Times New Roman" w:cs="Times New Roman"/>
      <w:sz w:val="20"/>
      <w:szCs w:val="20"/>
      <w:lang w:eastAsia="zh-CN"/>
    </w:rPr>
  </w:style>
  <w:style w:type="paragraph" w:styleId="Paragraphedeliste">
    <w:name w:val="List Paragraph"/>
    <w:basedOn w:val="Normal"/>
    <w:uiPriority w:val="34"/>
    <w:qFormat/>
    <w:rsid w:val="002F4AF1"/>
    <w:pPr>
      <w:suppressAutoHyphens w:val="0"/>
      <w:spacing w:after="200" w:line="276" w:lineRule="auto"/>
      <w:ind w:left="720"/>
    </w:pPr>
    <w:rPr>
      <w:rFonts w:ascii="Calibri" w:eastAsia="Calibri" w:hAnsi="Calibri" w:cs="Calibri"/>
      <w:sz w:val="22"/>
      <w:szCs w:val="22"/>
    </w:rPr>
  </w:style>
  <w:style w:type="paragraph" w:customStyle="1" w:styleId="Retrait2">
    <w:name w:val="Retrait 2"/>
    <w:basedOn w:val="Normal"/>
    <w:rsid w:val="002F4AF1"/>
    <w:pPr>
      <w:suppressAutoHyphens w:val="0"/>
      <w:ind w:left="1400" w:right="12" w:hanging="280"/>
      <w:jc w:val="both"/>
    </w:pPr>
    <w:rPr>
      <w:rFonts w:ascii="Palatino" w:hAnsi="Palatino" w:cs="Palatino"/>
      <w:sz w:val="24"/>
    </w:rPr>
  </w:style>
  <w:style w:type="character" w:styleId="Marquedecommentaire">
    <w:name w:val="annotation reference"/>
    <w:uiPriority w:val="99"/>
    <w:semiHidden/>
    <w:unhideWhenUsed/>
    <w:rsid w:val="002F4AF1"/>
    <w:rPr>
      <w:sz w:val="16"/>
      <w:szCs w:val="16"/>
    </w:rPr>
  </w:style>
  <w:style w:type="paragraph" w:styleId="Textedebulles">
    <w:name w:val="Balloon Text"/>
    <w:basedOn w:val="Normal"/>
    <w:link w:val="TextedebullesCar"/>
    <w:uiPriority w:val="99"/>
    <w:semiHidden/>
    <w:unhideWhenUsed/>
    <w:rsid w:val="002F4AF1"/>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4AF1"/>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10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public.fr/professionnels-entreprises/vosdroits/F23567" TargetMode="External"/><Relationship Id="rId3" Type="http://schemas.openxmlformats.org/officeDocument/2006/relationships/settings" Target="settings.xml"/><Relationship Id="rId7" Type="http://schemas.openxmlformats.org/officeDocument/2006/relationships/hyperlink" Target="https://www.service-public.fr/professionnels-entreprises/vosdroits/F235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onomie.gouv.fr/dgccrf/Publications/Vie-pratique/Fiches-pratiques/Facturation-entre-professionnels" TargetMode="External"/><Relationship Id="rId11" Type="http://schemas.openxmlformats.org/officeDocument/2006/relationships/theme" Target="theme/theme1.xml"/><Relationship Id="rId5" Type="http://schemas.openxmlformats.org/officeDocument/2006/relationships/hyperlink" Target="https://chorus-pro.gouv.f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ervice-public.fr/professionnels-entreprises/vosdroits/F232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490</Words>
  <Characters>2695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Russeil</dc:creator>
  <cp:keywords/>
  <dc:description/>
  <cp:lastModifiedBy>Jacqueline Mohrstedt Badin</cp:lastModifiedBy>
  <cp:revision>3</cp:revision>
  <dcterms:created xsi:type="dcterms:W3CDTF">2020-06-05T08:03:00Z</dcterms:created>
  <dcterms:modified xsi:type="dcterms:W3CDTF">2025-06-13T10:05:00Z</dcterms:modified>
</cp:coreProperties>
</file>